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EC" w:rsidRPr="006C1414" w:rsidRDefault="00CE1C52" w:rsidP="008F1E36">
      <w:pPr>
        <w:pStyle w:val="32"/>
        <w:shd w:val="clear" w:color="auto" w:fill="auto"/>
        <w:spacing w:after="0" w:line="240" w:lineRule="auto"/>
        <w:ind w:right="123" w:hanging="567"/>
        <w:jc w:val="both"/>
        <w:rPr>
          <w:sz w:val="26"/>
          <w:szCs w:val="26"/>
        </w:rPr>
      </w:pPr>
      <w:bookmarkStart w:id="0" w:name="_GoBack"/>
      <w:bookmarkStart w:id="1" w:name="_Toc354667357"/>
      <w:bookmarkStart w:id="2" w:name="_Toc354667567"/>
      <w:bookmarkEnd w:id="0"/>
      <w:r>
        <w:rPr>
          <w:noProof/>
          <w:sz w:val="26"/>
          <w:szCs w:val="26"/>
          <w:lang w:bidi="ar-SA"/>
        </w:rPr>
        <w:drawing>
          <wp:inline distT="0" distB="0" distL="0" distR="0">
            <wp:extent cx="6598638" cy="9075420"/>
            <wp:effectExtent l="19050" t="0" r="0" b="0"/>
            <wp:docPr id="1" name="Рисунок 0" descr="мр огсэ 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р огсэ 05.jpeg"/>
                    <pic:cNvPicPr/>
                  </pic:nvPicPr>
                  <pic:blipFill>
                    <a:blip r:embed="rId7" cstate="print"/>
                    <a:stretch>
                      <a:fillRect/>
                    </a:stretch>
                  </pic:blipFill>
                  <pic:spPr>
                    <a:xfrm>
                      <a:off x="0" y="0"/>
                      <a:ext cx="6599151" cy="9076125"/>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D569B">
        <w:rPr>
          <w:rFonts w:ascii="Times New Roman" w:hAnsi="Times New Roman" w:cs="Times New Roman"/>
          <w:sz w:val="26"/>
          <w:szCs w:val="26"/>
        </w:rPr>
        <w:t>2</w:t>
      </w:r>
      <w:r w:rsidR="00D720B7">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392F61">
        <w:rPr>
          <w:rFonts w:ascii="Times New Roman" w:hAnsi="Times New Roman" w:cs="Times New Roman"/>
          <w:sz w:val="26"/>
          <w:szCs w:val="26"/>
        </w:rPr>
        <w:t>5</w:t>
      </w:r>
      <w:r w:rsidR="00F9722C">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Pr="006C1414">
        <w:rPr>
          <w:rFonts w:ascii="Times New Roman" w:hAnsi="Times New Roman" w:cs="Times New Roman"/>
          <w:sz w:val="26"/>
          <w:szCs w:val="26"/>
        </w:rPr>
        <w:t>, 20</w:t>
      </w:r>
      <w:r w:rsidR="00DD569B">
        <w:rPr>
          <w:rFonts w:ascii="Times New Roman" w:hAnsi="Times New Roman" w:cs="Times New Roman"/>
          <w:sz w:val="26"/>
          <w:szCs w:val="26"/>
        </w:rPr>
        <w:t>2</w:t>
      </w:r>
      <w:r w:rsidR="00D720B7">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1F6013" w:rsidRDefault="001F6013" w:rsidP="006C1414">
      <w:pPr>
        <w:ind w:firstLine="426"/>
        <w:jc w:val="both"/>
        <w:rPr>
          <w:rFonts w:ascii="Times New Roman" w:hAnsi="Times New Roman" w:cs="Times New Roman"/>
          <w:sz w:val="26"/>
          <w:szCs w:val="26"/>
        </w:rPr>
      </w:pPr>
    </w:p>
    <w:p w:rsidR="001F6013" w:rsidRPr="006C1414" w:rsidRDefault="001F6013"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D720B7">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92F61">
        <w:rPr>
          <w:rFonts w:ascii="Times New Roman" w:hAnsi="Times New Roman" w:cs="Times New Roman"/>
          <w:sz w:val="26"/>
          <w:szCs w:val="26"/>
          <w:u w:val="single"/>
        </w:rPr>
        <w:t>Исаева С.В.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1"/>
      <w:bookmarkEnd w:id="2"/>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C155D3" w:rsidP="006C1414">
          <w:pPr>
            <w:pStyle w:val="18"/>
            <w:tabs>
              <w:tab w:val="right" w:leader="dot" w:pos="9062"/>
            </w:tabs>
            <w:spacing w:after="0" w:line="240" w:lineRule="auto"/>
            <w:rPr>
              <w:rFonts w:eastAsiaTheme="minorEastAsia"/>
              <w:noProof/>
              <w:sz w:val="26"/>
              <w:szCs w:val="26"/>
              <w:lang w:eastAsia="ru-RU"/>
            </w:rPr>
          </w:pPr>
          <w:r w:rsidRPr="00C155D3">
            <w:rPr>
              <w:rFonts w:eastAsiaTheme="minorHAnsi"/>
              <w:sz w:val="26"/>
              <w:szCs w:val="26"/>
            </w:rPr>
            <w:fldChar w:fldCharType="begin"/>
          </w:r>
          <w:r w:rsidR="007B44BC" w:rsidRPr="006C1414">
            <w:rPr>
              <w:sz w:val="26"/>
              <w:szCs w:val="26"/>
            </w:rPr>
            <w:instrText xml:space="preserve"> TOC \o "1-3" \h \z \u </w:instrText>
          </w:r>
          <w:r w:rsidRPr="00C155D3">
            <w:rPr>
              <w:rFonts w:eastAsiaTheme="minorHAnsi"/>
              <w:sz w:val="26"/>
              <w:szCs w:val="26"/>
            </w:rPr>
            <w:fldChar w:fldCharType="separate"/>
          </w:r>
        </w:p>
        <w:p w:rsidR="007B44BC" w:rsidRPr="006C1414" w:rsidRDefault="00C155D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155D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155D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155D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Pr="006C1414">
              <w:rPr>
                <w:noProof/>
                <w:webHidden/>
                <w:sz w:val="26"/>
                <w:szCs w:val="26"/>
              </w:rPr>
              <w:fldChar w:fldCharType="begin"/>
            </w:r>
            <w:r w:rsidR="007B44BC"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C155D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007B44BC"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C155D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155D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155D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155D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C155D3"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392F61">
        <w:rPr>
          <w:rFonts w:ascii="Times New Roman" w:hAnsi="Times New Roman" w:cs="Times New Roman"/>
          <w:sz w:val="26"/>
          <w:szCs w:val="26"/>
        </w:rPr>
        <w:t>5</w:t>
      </w:r>
      <w:r w:rsidR="007F31E1">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10C84" w:rsidRDefault="007B44BC" w:rsidP="00710C84">
      <w:pPr>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Для допуска к дифференцированному зачёту необходимо выполнение 70% </w:t>
      </w:r>
      <w:r w:rsidRPr="00710C84">
        <w:rPr>
          <w:rFonts w:ascii="Times New Roman" w:hAnsi="Times New Roman" w:cs="Times New Roman"/>
          <w:sz w:val="26"/>
          <w:szCs w:val="26"/>
        </w:rPr>
        <w:t>занятий (4 из 7).</w:t>
      </w:r>
    </w:p>
    <w:p w:rsidR="00F9722C" w:rsidRPr="00392F61" w:rsidRDefault="007B44BC"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392F61">
        <w:rPr>
          <w:rFonts w:ascii="Times New Roman" w:hAnsi="Times New Roman" w:cs="Times New Roman"/>
          <w:sz w:val="26"/>
          <w:szCs w:val="26"/>
        </w:rPr>
        <w:t>следующие</w:t>
      </w:r>
      <w:r w:rsidR="002A03E7" w:rsidRPr="00392F61">
        <w:rPr>
          <w:rFonts w:ascii="Times New Roman" w:eastAsia="Calibri" w:hAnsi="Times New Roman" w:cs="Times New Roman"/>
          <w:sz w:val="26"/>
          <w:szCs w:val="26"/>
        </w:rPr>
        <w:t xml:space="preserve"> </w:t>
      </w:r>
      <w:r w:rsidR="00F9722C" w:rsidRPr="00392F61">
        <w:rPr>
          <w:rFonts w:ascii="Times New Roman" w:eastAsia="Times New Roman" w:hAnsi="Times New Roman" w:cs="Times New Roman"/>
          <w:b/>
          <w:sz w:val="26"/>
          <w:szCs w:val="26"/>
          <w:lang w:val="la-Latn"/>
        </w:rPr>
        <w:t>уме</w:t>
      </w:r>
      <w:r w:rsidR="00F9722C" w:rsidRPr="00392F61">
        <w:rPr>
          <w:rFonts w:ascii="Times New Roman" w:eastAsia="Times New Roman" w:hAnsi="Times New Roman" w:cs="Times New Roman"/>
          <w:b/>
          <w:sz w:val="26"/>
          <w:szCs w:val="26"/>
        </w:rPr>
        <w:t>ния</w:t>
      </w:r>
      <w:r w:rsidR="00F9722C" w:rsidRPr="00392F61">
        <w:rPr>
          <w:rFonts w:ascii="Times New Roman" w:eastAsia="Times New Roman" w:hAnsi="Times New Roman" w:cs="Times New Roman"/>
          <w:b/>
          <w:sz w:val="26"/>
          <w:szCs w:val="26"/>
          <w:lang w:val="la-Latn"/>
        </w:rPr>
        <w:t>:</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использовать средства общения в профессиональной деятельности;</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xml:space="preserve">- давать психологическую оценку личности; </w:t>
      </w:r>
    </w:p>
    <w:p w:rsidR="00AF67C4" w:rsidRPr="00392F61" w:rsidRDefault="00392F61" w:rsidP="00392F61">
      <w:pPr>
        <w:tabs>
          <w:tab w:val="left" w:pos="851"/>
        </w:tabs>
        <w:ind w:firstLine="567"/>
        <w:rPr>
          <w:rFonts w:ascii="Times New Roman" w:hAnsi="Times New Roman" w:cs="Times New Roman"/>
          <w:color w:val="000000" w:themeColor="text1"/>
          <w:sz w:val="26"/>
          <w:szCs w:val="26"/>
        </w:rPr>
      </w:pPr>
      <w:r w:rsidRPr="00392F61">
        <w:rPr>
          <w:rStyle w:val="27"/>
          <w:rFonts w:eastAsiaTheme="minorHAnsi"/>
          <w:b w:val="0"/>
          <w:sz w:val="26"/>
          <w:szCs w:val="26"/>
        </w:rPr>
        <w:t>-применять приемы психологической саморегуляции.</w:t>
      </w:r>
    </w:p>
    <w:p w:rsidR="00F9722C" w:rsidRPr="00392F61" w:rsidRDefault="00F9722C" w:rsidP="00392F61">
      <w:pPr>
        <w:ind w:firstLine="567"/>
        <w:jc w:val="both"/>
        <w:rPr>
          <w:rFonts w:ascii="Times New Roman" w:eastAsia="Times New Roman" w:hAnsi="Times New Roman" w:cs="Times New Roman"/>
          <w:sz w:val="26"/>
          <w:szCs w:val="26"/>
          <w:lang w:val="la-Latn"/>
        </w:rPr>
      </w:pPr>
      <w:r w:rsidRPr="00392F61">
        <w:rPr>
          <w:rFonts w:ascii="Times New Roman" w:hAnsi="Times New Roman" w:cs="Times New Roman"/>
          <w:sz w:val="26"/>
          <w:szCs w:val="26"/>
        </w:rPr>
        <w:t>В результате выполнения у обучающегося формируются и закрепляются следующие</w:t>
      </w:r>
      <w:r w:rsidRPr="00392F61">
        <w:rPr>
          <w:rFonts w:ascii="Times New Roman" w:eastAsia="Times New Roman" w:hAnsi="Times New Roman" w:cs="Times New Roman"/>
          <w:sz w:val="26"/>
          <w:szCs w:val="26"/>
          <w:lang w:val="la-Latn"/>
        </w:rPr>
        <w:t xml:space="preserve"> </w:t>
      </w:r>
      <w:r w:rsidRPr="00392F61">
        <w:rPr>
          <w:rFonts w:ascii="Times New Roman" w:eastAsia="Times New Roman" w:hAnsi="Times New Roman" w:cs="Times New Roman"/>
          <w:b/>
          <w:sz w:val="26"/>
          <w:szCs w:val="26"/>
          <w:lang w:val="la-Latn"/>
        </w:rPr>
        <w:t>зна</w:t>
      </w:r>
      <w:r w:rsidRPr="00392F61">
        <w:rPr>
          <w:rFonts w:ascii="Times New Roman" w:eastAsia="Times New Roman" w:hAnsi="Times New Roman" w:cs="Times New Roman"/>
          <w:b/>
          <w:sz w:val="26"/>
          <w:szCs w:val="26"/>
        </w:rPr>
        <w:t>ния</w:t>
      </w:r>
      <w:r w:rsidRPr="00392F61">
        <w:rPr>
          <w:rFonts w:ascii="Times New Roman" w:eastAsia="Times New Roman" w:hAnsi="Times New Roman" w:cs="Times New Roman"/>
          <w:b/>
          <w:sz w:val="26"/>
          <w:szCs w:val="26"/>
          <w:lang w:val="la-Latn"/>
        </w:rPr>
        <w:t>:</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взаимосвязь общения и деятельности;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цели, функции, виды и уровни общения;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роли и ролевые ожидания в общении;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виды социальных взаимодействий; </w:t>
      </w:r>
    </w:p>
    <w:p w:rsidR="00392F61" w:rsidRPr="00392F61" w:rsidRDefault="00392F61" w:rsidP="00392F61">
      <w:pPr>
        <w:widowControl/>
        <w:shd w:val="clear" w:color="auto" w:fill="FFFFFF"/>
        <w:ind w:firstLine="567"/>
        <w:jc w:val="both"/>
        <w:rPr>
          <w:rStyle w:val="27"/>
          <w:rFonts w:eastAsia="Calibri"/>
          <w:b w:val="0"/>
          <w:sz w:val="26"/>
          <w:szCs w:val="26"/>
        </w:rPr>
      </w:pPr>
      <w:r w:rsidRPr="00392F61">
        <w:rPr>
          <w:rStyle w:val="27"/>
          <w:rFonts w:eastAsia="Calibri"/>
          <w:b w:val="0"/>
          <w:sz w:val="26"/>
          <w:szCs w:val="26"/>
        </w:rPr>
        <w:t>- техники и приемы общения, правила слушания, ведения беседы, убеждения источники, причины, виды и способы разрешения конфликтов</w:t>
      </w:r>
    </w:p>
    <w:p w:rsidR="007B44BC" w:rsidRPr="00392F61" w:rsidRDefault="00710C84" w:rsidP="00392F61">
      <w:pPr>
        <w:widowControl/>
        <w:shd w:val="clear" w:color="auto" w:fill="FFFFFF"/>
        <w:ind w:firstLine="567"/>
        <w:jc w:val="both"/>
        <w:rPr>
          <w:rFonts w:ascii="Times New Roman" w:eastAsia="Times New Roman" w:hAnsi="Times New Roman" w:cs="Times New Roman"/>
          <w:sz w:val="26"/>
          <w:szCs w:val="26"/>
          <w:lang w:bidi="ar-SA"/>
        </w:rPr>
      </w:pPr>
      <w:r w:rsidRPr="00392F61">
        <w:rPr>
          <w:rFonts w:ascii="Times New Roman" w:hAnsi="Times New Roman" w:cs="Times New Roman"/>
          <w:sz w:val="26"/>
          <w:szCs w:val="26"/>
        </w:rPr>
        <w:t xml:space="preserve"> </w:t>
      </w:r>
      <w:r w:rsidR="007B44BC" w:rsidRPr="00392F61">
        <w:rPr>
          <w:rFonts w:ascii="Times New Roman" w:hAnsi="Times New Roman" w:cs="Times New Roman"/>
          <w:sz w:val="26"/>
          <w:szCs w:val="26"/>
        </w:rPr>
        <w:t xml:space="preserve">Выполнение практических заданий обучающимся </w:t>
      </w:r>
      <w:r w:rsidR="009E36DD" w:rsidRPr="00392F61">
        <w:rPr>
          <w:rFonts w:ascii="Times New Roman" w:hAnsi="Times New Roman" w:cs="Times New Roman"/>
          <w:sz w:val="26"/>
          <w:szCs w:val="26"/>
        </w:rPr>
        <w:t>способствует овладению</w:t>
      </w:r>
      <w:r w:rsidR="007B44BC" w:rsidRPr="00392F61">
        <w:rPr>
          <w:rFonts w:ascii="Times New Roman" w:hAnsi="Times New Roman" w:cs="Times New Roman"/>
          <w:sz w:val="26"/>
          <w:szCs w:val="26"/>
        </w:rPr>
        <w:t xml:space="preserve"> следующими </w:t>
      </w:r>
      <w:r w:rsidR="007B44BC" w:rsidRPr="00392F61">
        <w:rPr>
          <w:rFonts w:ascii="Times New Roman" w:hAnsi="Times New Roman" w:cs="Times New Roman"/>
          <w:b/>
          <w:bCs/>
          <w:i/>
          <w:iCs/>
          <w:sz w:val="26"/>
          <w:szCs w:val="26"/>
        </w:rPr>
        <w:t>общими и профессиональными компетенциями</w:t>
      </w:r>
      <w:r w:rsidR="007B44BC" w:rsidRPr="00392F61">
        <w:rPr>
          <w:rFonts w:ascii="Times New Roman" w:eastAsia="Times New Roman" w:hAnsi="Times New Roman" w:cs="Times New Roman"/>
          <w:sz w:val="26"/>
          <w:szCs w:val="26"/>
          <w:lang w:bidi="ar-SA"/>
        </w:rPr>
        <w:t>:</w:t>
      </w:r>
    </w:p>
    <w:p w:rsidR="00392F61" w:rsidRPr="003C42FE" w:rsidRDefault="00392F61" w:rsidP="00392F61">
      <w:pPr>
        <w:rPr>
          <w:rFonts w:ascii="Times New Roman" w:eastAsia="Times New Roman" w:hAnsi="Times New Roman" w:cs="Times New Roman"/>
          <w:sz w:val="26"/>
          <w:szCs w:val="26"/>
        </w:rPr>
      </w:pPr>
      <w:r w:rsidRPr="003C42FE">
        <w:rPr>
          <w:rFonts w:ascii="Times New Roman" w:eastAsia="Times New Roman" w:hAnsi="Times New Roman" w:cs="Times New Roman"/>
          <w:sz w:val="26"/>
          <w:szCs w:val="26"/>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7F31E1" w:rsidRPr="00710C84" w:rsidRDefault="00392F61"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C42FE">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5103EA" w:rsidRPr="005103EA" w:rsidRDefault="005103EA" w:rsidP="005103EA">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ОГСЭ.05 Психология общения</w:t>
      </w:r>
      <w:r w:rsidRPr="00F6226C">
        <w:rPr>
          <w:rFonts w:ascii="Times New Roman" w:hAnsi="Times New Roman"/>
          <w:bCs/>
          <w:sz w:val="26"/>
          <w:szCs w:val="26"/>
        </w:rPr>
        <w:t xml:space="preserve">, должен обладать личностными результатами в соответствии с рабочей </w:t>
      </w:r>
      <w:r w:rsidRPr="005103EA">
        <w:rPr>
          <w:rFonts w:ascii="Times New Roman" w:hAnsi="Times New Roman" w:cs="Times New Roman"/>
          <w:bCs/>
          <w:sz w:val="26"/>
          <w:szCs w:val="26"/>
        </w:rPr>
        <w:t xml:space="preserve">программой воспитания по специальности </w:t>
      </w:r>
      <w:r w:rsidRPr="005103EA">
        <w:rPr>
          <w:rFonts w:ascii="Times New Roman" w:hAnsi="Times New Roman" w:cs="Times New Roman"/>
          <w:sz w:val="26"/>
          <w:szCs w:val="26"/>
        </w:rPr>
        <w:t>15.02.08 Технология машиностроения</w:t>
      </w:r>
      <w:r w:rsidRPr="005103EA">
        <w:rPr>
          <w:rFonts w:ascii="Times New Roman" w:hAnsi="Times New Roman" w:cs="Times New Roman"/>
          <w:bCs/>
          <w:sz w:val="26"/>
          <w:szCs w:val="26"/>
        </w:rPr>
        <w:t>:</w:t>
      </w:r>
    </w:p>
    <w:p w:rsidR="005103EA" w:rsidRPr="005103EA" w:rsidRDefault="005103EA" w:rsidP="005103EA">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5103EA">
        <w:rPr>
          <w:rFonts w:ascii="Times New Roman" w:hAnsi="Times New Roman" w:cs="Times New Roman"/>
          <w:b/>
          <w:sz w:val="26"/>
          <w:szCs w:val="26"/>
        </w:rPr>
        <w:t xml:space="preserve">ЛР 2 </w:t>
      </w:r>
      <w:r w:rsidRPr="005103EA">
        <w:rPr>
          <w:rFonts w:ascii="Times New Roman" w:hAnsi="Times New Roman" w:cs="Times New Roman"/>
          <w:sz w:val="26"/>
          <w:szCs w:val="26"/>
        </w:rPr>
        <w:t>Осознающий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приоритетную</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ценность</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личности</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человека;</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уважающий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собственную</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чужую</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уникальность</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в</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различных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ситуациях,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во</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всех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формах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 видах</w:t>
      </w:r>
      <w:r w:rsidRPr="005103EA">
        <w:rPr>
          <w:rFonts w:ascii="Times New Roman" w:hAnsi="Times New Roman" w:cs="Times New Roman"/>
          <w:spacing w:val="2"/>
          <w:sz w:val="26"/>
          <w:szCs w:val="26"/>
        </w:rPr>
        <w:t xml:space="preserve"> </w:t>
      </w:r>
      <w:r w:rsidRPr="005103EA">
        <w:rPr>
          <w:rFonts w:ascii="Times New Roman" w:hAnsi="Times New Roman" w:cs="Times New Roman"/>
          <w:sz w:val="26"/>
          <w:szCs w:val="26"/>
        </w:rPr>
        <w:t>деятельности</w:t>
      </w:r>
    </w:p>
    <w:p w:rsidR="005103EA" w:rsidRPr="005103EA" w:rsidRDefault="005103EA" w:rsidP="005103EA">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5103EA">
        <w:rPr>
          <w:rFonts w:ascii="Times New Roman" w:hAnsi="Times New Roman" w:cs="Times New Roman"/>
          <w:b/>
          <w:sz w:val="26"/>
          <w:szCs w:val="26"/>
        </w:rPr>
        <w:t xml:space="preserve">ЛР 7 </w:t>
      </w:r>
      <w:r w:rsidRPr="005103EA">
        <w:rPr>
          <w:rFonts w:ascii="Times New Roman" w:hAnsi="Times New Roman" w:cs="Times New Roman"/>
          <w:sz w:val="26"/>
          <w:szCs w:val="26"/>
        </w:rPr>
        <w:t>Лояльный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к</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установкам</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проявлениям</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представителей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субкультур,</w:t>
      </w:r>
      <w:r w:rsidRPr="005103EA">
        <w:rPr>
          <w:rFonts w:ascii="Times New Roman" w:hAnsi="Times New Roman" w:cs="Times New Roman"/>
          <w:spacing w:val="-57"/>
          <w:sz w:val="26"/>
          <w:szCs w:val="26"/>
        </w:rPr>
        <w:t xml:space="preserve"> </w:t>
      </w:r>
      <w:r w:rsidRPr="005103EA">
        <w:rPr>
          <w:rFonts w:ascii="Times New Roman" w:hAnsi="Times New Roman" w:cs="Times New Roman"/>
          <w:sz w:val="26"/>
          <w:szCs w:val="26"/>
        </w:rPr>
        <w:t>отличающий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от</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групп</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с</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деструктивным</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девиантным</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поведением.</w:t>
      </w:r>
    </w:p>
    <w:p w:rsidR="005103EA" w:rsidRPr="005103EA" w:rsidRDefault="005103EA" w:rsidP="005103EA">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5103EA">
        <w:rPr>
          <w:rFonts w:ascii="Times New Roman" w:hAnsi="Times New Roman" w:cs="Times New Roman"/>
          <w:b/>
          <w:sz w:val="26"/>
          <w:szCs w:val="26"/>
        </w:rPr>
        <w:t>ЛР 8</w:t>
      </w:r>
      <w:r w:rsidRPr="005103EA">
        <w:rPr>
          <w:rFonts w:ascii="Times New Roman" w:hAnsi="Times New Roman" w:cs="Times New Roman"/>
          <w:sz w:val="26"/>
          <w:szCs w:val="26"/>
        </w:rPr>
        <w:t xml:space="preserve">. Готовый соответствовать ожиданиям работодателей: проектно мыслящий, эффективно взаимодействующий с членами команды и </w:t>
      </w:r>
      <w:r w:rsidRPr="005103EA">
        <w:rPr>
          <w:rFonts w:ascii="Times New Roman" w:hAnsi="Times New Roman" w:cs="Times New Roman"/>
          <w:sz w:val="26"/>
          <w:szCs w:val="26"/>
        </w:rPr>
        <w:lastRenderedPageBreak/>
        <w:t>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5103EA" w:rsidRDefault="005103EA" w:rsidP="00510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5103EA" w:rsidRPr="00506EDB" w:rsidRDefault="005103EA"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4077"/>
        <w:gridCol w:w="1134"/>
        <w:gridCol w:w="2551"/>
      </w:tblGrid>
      <w:tr w:rsidR="00392F61" w:rsidRPr="00657D06" w:rsidTr="0074131F">
        <w:tc>
          <w:tcPr>
            <w:tcW w:w="2586"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Наименование раздела, темы</w:t>
            </w:r>
          </w:p>
        </w:tc>
        <w:tc>
          <w:tcPr>
            <w:tcW w:w="4077"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Название внеаудиторной самостоятельной работы</w:t>
            </w:r>
          </w:p>
        </w:tc>
        <w:tc>
          <w:tcPr>
            <w:tcW w:w="1134"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Количество часов</w:t>
            </w:r>
          </w:p>
        </w:tc>
        <w:tc>
          <w:tcPr>
            <w:tcW w:w="2551"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Форма представления результата</w:t>
            </w:r>
          </w:p>
        </w:tc>
      </w:tr>
      <w:tr w:rsidR="00392F61" w:rsidRPr="00657D06" w:rsidTr="00392F61">
        <w:trPr>
          <w:trHeight w:val="191"/>
        </w:trPr>
        <w:tc>
          <w:tcPr>
            <w:tcW w:w="2586" w:type="dxa"/>
            <w:vMerge w:val="restart"/>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Тема1. Введение. </w:t>
            </w:r>
          </w:p>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 Общение. Структура и средства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Психология общения: определение и виды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Конспектирование</w:t>
            </w:r>
          </w:p>
        </w:tc>
      </w:tr>
      <w:tr w:rsidR="00392F61" w:rsidRPr="00657D06" w:rsidTr="0074131F">
        <w:trPr>
          <w:trHeight w:val="627"/>
        </w:trPr>
        <w:tc>
          <w:tcPr>
            <w:tcW w:w="2586" w:type="dxa"/>
            <w:vMerge/>
          </w:tcPr>
          <w:p w:rsidR="00392F61" w:rsidRPr="00657D06" w:rsidRDefault="00392F61" w:rsidP="0074131F">
            <w:pPr>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Деятельность – психология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392F61">
        <w:trPr>
          <w:trHeight w:val="3546"/>
        </w:trPr>
        <w:tc>
          <w:tcPr>
            <w:tcW w:w="2586" w:type="dxa"/>
          </w:tcPr>
          <w:p w:rsidR="00392F61" w:rsidRPr="00657D06" w:rsidRDefault="00392F61" w:rsidP="0074131F">
            <w:pPr>
              <w:ind w:left="14" w:hanging="14"/>
              <w:rPr>
                <w:rFonts w:ascii="Times New Roman" w:hAnsi="Times New Roman"/>
                <w:bCs/>
                <w:sz w:val="26"/>
                <w:szCs w:val="26"/>
              </w:rPr>
            </w:pPr>
            <w:r w:rsidRPr="00657D06">
              <w:rPr>
                <w:rFonts w:ascii="Times New Roman" w:hAnsi="Times New Roman"/>
                <w:bCs/>
                <w:sz w:val="26"/>
                <w:szCs w:val="26"/>
              </w:rPr>
              <w:t>Тема 2. Невербальные средства общения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Общение. Структура и средства общения. Невербальные средства общения. За счет чего невербальный язык принято считать элементом общей культуры поведения? Почему человеку необходимо слышать и слушать? Рассмотрите особенности рефлексивного и нерефлексивного слушания.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3: Вербальное общение. Речевые средства общения Тема 4: Стили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Речевые средства общения. Позиции в общении. Деловая беседа.</w:t>
            </w:r>
            <w:r w:rsidRPr="00657D06">
              <w:rPr>
                <w:rFonts w:ascii="Times New Roman" w:hAnsi="Times New Roman"/>
                <w:sz w:val="26"/>
                <w:szCs w:val="26"/>
              </w:rPr>
              <w:t xml:space="preserve"> </w:t>
            </w:r>
            <w:r w:rsidRPr="00657D06">
              <w:rPr>
                <w:rFonts w:ascii="Times New Roman" w:hAnsi="Times New Roman"/>
                <w:bCs/>
                <w:sz w:val="26"/>
                <w:szCs w:val="26"/>
              </w:rPr>
              <w:t xml:space="preserve">На примерах покажите, почему эффективность общения связывают с коммуникативной стороной? </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392F61" w:rsidRPr="00657D06" w:rsidTr="0074131F">
        <w:trPr>
          <w:trHeight w:val="416"/>
        </w:trPr>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Тема 5: Механизмы межличностного </w:t>
            </w:r>
            <w:r w:rsidRPr="00657D06">
              <w:rPr>
                <w:rFonts w:ascii="Times New Roman" w:hAnsi="Times New Roman"/>
                <w:sz w:val="26"/>
                <w:szCs w:val="26"/>
              </w:rPr>
              <w:lastRenderedPageBreak/>
              <w:t>восприятия</w:t>
            </w:r>
          </w:p>
        </w:tc>
        <w:tc>
          <w:tcPr>
            <w:tcW w:w="4077" w:type="dxa"/>
          </w:tcPr>
          <w:p w:rsidR="00392F61" w:rsidRPr="00657D06" w:rsidRDefault="00392F61" w:rsidP="0074131F">
            <w:pPr>
              <w:ind w:left="142"/>
              <w:rPr>
                <w:rFonts w:ascii="Times New Roman" w:hAnsi="Times New Roman"/>
                <w:sz w:val="26"/>
                <w:szCs w:val="26"/>
              </w:rPr>
            </w:pPr>
            <w:r w:rsidRPr="00657D06">
              <w:rPr>
                <w:rFonts w:ascii="Times New Roman" w:hAnsi="Times New Roman"/>
                <w:bCs/>
                <w:sz w:val="26"/>
                <w:szCs w:val="26"/>
              </w:rPr>
              <w:lastRenderedPageBreak/>
              <w:t xml:space="preserve">С какими коммуникативными барьерами Вы сталкиваетесь во </w:t>
            </w:r>
            <w:r w:rsidRPr="00657D06">
              <w:rPr>
                <w:rFonts w:ascii="Times New Roman" w:hAnsi="Times New Roman"/>
                <w:bCs/>
                <w:sz w:val="26"/>
                <w:szCs w:val="26"/>
              </w:rPr>
              <w:lastRenderedPageBreak/>
              <w:t>время прохождения производственной практики?</w:t>
            </w:r>
            <w:r w:rsidRPr="00657D06">
              <w:rPr>
                <w:rFonts w:ascii="Times New Roman" w:hAnsi="Times New Roman"/>
                <w:sz w:val="26"/>
                <w:szCs w:val="26"/>
              </w:rPr>
              <w:t xml:space="preserve"> </w:t>
            </w:r>
            <w:r w:rsidRPr="00657D06">
              <w:rPr>
                <w:rFonts w:ascii="Times New Roman" w:hAnsi="Times New Roman"/>
                <w:bCs/>
                <w:sz w:val="26"/>
                <w:szCs w:val="26"/>
              </w:rPr>
              <w:t>Почему по речи судят об общей культуре человека?</w:t>
            </w:r>
            <w:r w:rsidRPr="00657D06">
              <w:rPr>
                <w:rFonts w:ascii="Times New Roman" w:hAnsi="Times New Roman"/>
                <w:sz w:val="26"/>
                <w:szCs w:val="26"/>
              </w:rPr>
              <w:t xml:space="preserve"> </w:t>
            </w:r>
            <w:r w:rsidRPr="00657D06">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lastRenderedPageBreak/>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 xml:space="preserve">Сделайте сообщение по теме: </w:t>
            </w:r>
            <w:r w:rsidRPr="00657D06">
              <w:rPr>
                <w:rFonts w:ascii="Times New Roman" w:hAnsi="Times New Roman"/>
                <w:sz w:val="26"/>
                <w:szCs w:val="26"/>
              </w:rPr>
              <w:lastRenderedPageBreak/>
              <w:t>«Потолкуешь с одним – возликуешь, потолкуешь с другим – затоскуешь». Аналитическая справка</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lastRenderedPageBreak/>
              <w:t>Тема 6: Методы психологического воздействия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8: Конструктивное общение. Контроль эмоций.</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Написать характеристику</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Психологические защиты. Барьеры в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11: Конфликт. Стили разрешения конфликтов</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Определите специальности, в которых императивный тип общения используется эффективно. Охарактеризуйте свою профессиональную деятельность.</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Примеры из произведений</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14: Лидерство</w:t>
            </w:r>
          </w:p>
        </w:tc>
        <w:tc>
          <w:tcPr>
            <w:tcW w:w="4077" w:type="dxa"/>
            <w:vMerge w:val="restart"/>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vMerge w:val="restart"/>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vMerge w:val="restart"/>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Презентации</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vMerge/>
          </w:tcPr>
          <w:p w:rsidR="00392F61" w:rsidRPr="00657D06" w:rsidRDefault="00392F61" w:rsidP="0074131F">
            <w:pPr>
              <w:rPr>
                <w:rFonts w:ascii="Times New Roman" w:hAnsi="Times New Roman"/>
                <w:bCs/>
                <w:sz w:val="26"/>
                <w:szCs w:val="26"/>
              </w:rPr>
            </w:pPr>
          </w:p>
        </w:tc>
        <w:tc>
          <w:tcPr>
            <w:tcW w:w="1134" w:type="dxa"/>
            <w:vMerge/>
          </w:tcPr>
          <w:p w:rsidR="00392F61" w:rsidRPr="00657D06" w:rsidRDefault="00392F61" w:rsidP="0074131F">
            <w:pPr>
              <w:jc w:val="center"/>
              <w:outlineLvl w:val="0"/>
              <w:rPr>
                <w:rFonts w:ascii="Times New Roman" w:hAnsi="Times New Roman"/>
                <w:bCs/>
                <w:sz w:val="26"/>
                <w:szCs w:val="26"/>
              </w:rPr>
            </w:pPr>
          </w:p>
        </w:tc>
        <w:tc>
          <w:tcPr>
            <w:tcW w:w="2551" w:type="dxa"/>
            <w:vMerge/>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Подготовка к дифзачету</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Ответить на вопросы (см. МР по ПР)</w:t>
            </w:r>
          </w:p>
        </w:tc>
      </w:tr>
      <w:tr w:rsidR="00392F61" w:rsidRPr="00657D06" w:rsidTr="0074131F">
        <w:tc>
          <w:tcPr>
            <w:tcW w:w="6663" w:type="dxa"/>
            <w:gridSpan w:val="2"/>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Всего часов</w:t>
            </w:r>
          </w:p>
        </w:tc>
        <w:tc>
          <w:tcPr>
            <w:tcW w:w="1134" w:type="dxa"/>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1</w:t>
            </w:r>
            <w:r>
              <w:rPr>
                <w:rFonts w:ascii="Times New Roman" w:hAnsi="Times New Roman"/>
                <w:b/>
                <w:sz w:val="26"/>
                <w:szCs w:val="26"/>
              </w:rPr>
              <w:t>2</w:t>
            </w:r>
          </w:p>
          <w:p w:rsidR="00392F61" w:rsidRPr="00657D06" w:rsidRDefault="00392F61" w:rsidP="0074131F">
            <w:pPr>
              <w:autoSpaceDE w:val="0"/>
              <w:autoSpaceDN w:val="0"/>
              <w:adjustRightInd w:val="0"/>
              <w:jc w:val="center"/>
              <w:rPr>
                <w:rFonts w:ascii="Times New Roman" w:hAnsi="Times New Roman"/>
                <w:b/>
                <w:sz w:val="26"/>
                <w:szCs w:val="26"/>
              </w:rPr>
            </w:pP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w:t>
      </w:r>
      <w:r w:rsidRPr="006C1414">
        <w:rPr>
          <w:rFonts w:ascii="Times New Roman" w:hAnsi="Times New Roman" w:cs="Times New Roman"/>
          <w:sz w:val="26"/>
          <w:szCs w:val="26"/>
        </w:rPr>
        <w:lastRenderedPageBreak/>
        <w:t>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92F61" w:rsidRPr="00392F61" w:rsidRDefault="00392F61" w:rsidP="00392F61">
      <w:pPr>
        <w:pStyle w:val="afb"/>
        <w:shd w:val="clear" w:color="auto" w:fill="FFFFFF"/>
        <w:spacing w:before="0" w:beforeAutospacing="0" w:after="0" w:afterAutospacing="0"/>
        <w:ind w:firstLine="567"/>
        <w:jc w:val="both"/>
        <w:rPr>
          <w:i/>
          <w:color w:val="0000FF"/>
          <w:sz w:val="26"/>
          <w:szCs w:val="26"/>
        </w:rPr>
      </w:pPr>
      <w:r w:rsidRPr="00392F61">
        <w:rPr>
          <w:b/>
          <w:bCs/>
          <w:i/>
          <w:sz w:val="26"/>
          <w:szCs w:val="26"/>
        </w:rPr>
        <w:t xml:space="preserve">     Основные источники:</w:t>
      </w:r>
      <w:r w:rsidRPr="00392F61">
        <w:rPr>
          <w:i/>
          <w:color w:val="0000FF"/>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1.Кузнецова, М. А. Психология общения : учебное пособие для СПО/ М. А. Кузнецова. - Москва: РГУП, 2018. - 167 с. - ISBN 978-5-93916-811-3. - Текст : электронный. - URL: </w:t>
      </w:r>
      <w:hyperlink r:id="rId8" w:history="1">
        <w:r w:rsidRPr="00392F61">
          <w:rPr>
            <w:rStyle w:val="a3"/>
            <w:rFonts w:ascii="Times New Roman" w:hAnsi="Times New Roman" w:cs="Times New Roman"/>
            <w:sz w:val="26"/>
            <w:szCs w:val="26"/>
          </w:rPr>
          <w:t>https://znanium.com/catalog/product/1192174</w:t>
        </w:r>
      </w:hyperlink>
      <w:r w:rsidRPr="00392F61">
        <w:rPr>
          <w:rFonts w:ascii="Times New Roman" w:hAnsi="Times New Roman" w:cs="Times New Roman"/>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2. Ефимова, Н. С. Психология общения. Практикум по психологии : учебное пособие / Н.С. Ефимова. — Москва : ФОРУМ : ИНФРА-М, 2018. — 192 с. — (Среднее профессиональное образование). - ISBN 978-5-8199-0693-4. - Текст : электронный. - URL: </w:t>
      </w:r>
      <w:r w:rsidRPr="00392F61">
        <w:rPr>
          <w:rStyle w:val="a3"/>
          <w:rFonts w:ascii="Times New Roman" w:hAnsi="Times New Roman" w:cs="Times New Roman"/>
          <w:sz w:val="26"/>
          <w:szCs w:val="26"/>
        </w:rPr>
        <w:t>https://znanium.com/catalog/document?id=23915</w:t>
      </w:r>
      <w:r w:rsidRPr="00392F61">
        <w:rPr>
          <w:rFonts w:ascii="Times New Roman" w:hAnsi="Times New Roman" w:cs="Times New Roman"/>
          <w:sz w:val="26"/>
          <w:szCs w:val="26"/>
        </w:rPr>
        <w:t xml:space="preserve"> </w:t>
      </w:r>
    </w:p>
    <w:p w:rsidR="00392F61" w:rsidRPr="00392F61" w:rsidRDefault="00392F61" w:rsidP="00392F61">
      <w:pPr>
        <w:ind w:left="142" w:firstLine="567"/>
        <w:rPr>
          <w:rFonts w:ascii="Times New Roman" w:eastAsia="Times New Roman" w:hAnsi="Times New Roman" w:cs="Times New Roman"/>
          <w:b/>
          <w:bCs/>
          <w:i/>
          <w:sz w:val="26"/>
          <w:szCs w:val="26"/>
        </w:rPr>
      </w:pPr>
      <w:r w:rsidRPr="00392F61">
        <w:rPr>
          <w:rFonts w:ascii="Times New Roman" w:eastAsia="Times New Roman" w:hAnsi="Times New Roman" w:cs="Times New Roman"/>
          <w:b/>
          <w:bCs/>
          <w:i/>
          <w:sz w:val="26"/>
          <w:szCs w:val="26"/>
        </w:rPr>
        <w:t>Дополнительные источники:</w:t>
      </w:r>
    </w:p>
    <w:p w:rsidR="00392F61" w:rsidRPr="00392F61" w:rsidRDefault="00392F61" w:rsidP="00392F61">
      <w:pPr>
        <w:pStyle w:val="af0"/>
        <w:numPr>
          <w:ilvl w:val="0"/>
          <w:numId w:val="35"/>
        </w:numPr>
        <w:spacing w:after="0" w:line="240" w:lineRule="auto"/>
        <w:ind w:left="142" w:firstLine="567"/>
        <w:rPr>
          <w:rFonts w:ascii="Times New Roman" w:hAnsi="Times New Roman" w:cs="Times New Roman"/>
          <w:bCs/>
          <w:sz w:val="26"/>
          <w:szCs w:val="26"/>
        </w:rPr>
      </w:pPr>
      <w:r w:rsidRPr="00392F61">
        <w:rPr>
          <w:rFonts w:ascii="Times New Roman" w:hAnsi="Times New Roman" w:cs="Times New Roman"/>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9" w:history="1">
        <w:r w:rsidRPr="00392F61">
          <w:rPr>
            <w:rStyle w:val="a3"/>
            <w:rFonts w:ascii="Times New Roman" w:hAnsi="Times New Roman" w:cs="Times New Roman"/>
            <w:sz w:val="26"/>
            <w:szCs w:val="26"/>
          </w:rPr>
          <w:t>https://znanium.com/catalog/product/1077973</w:t>
        </w:r>
      </w:hyperlink>
      <w:r w:rsidRPr="00392F61">
        <w:rPr>
          <w:rFonts w:ascii="Times New Roman" w:hAnsi="Times New Roman" w:cs="Times New Roman"/>
          <w:bCs/>
          <w:sz w:val="26"/>
          <w:szCs w:val="26"/>
        </w:rPr>
        <w:t xml:space="preserve">  (дата обращения: 26.01.2022). – Режим доступа: по подписке.</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t>Дейл Карнеги Как завоевывать друзей и оказывать влияние на людей.-ООО «Евро-пресс»,  ООО «Дом Славянской Книги»-М, 2015;</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t>Макеев, В.А. Психология делового общения. Имидж и нормы этикета / В.А. Макеев. - М.: КД Либроком, 2015. - 272 c.</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i/>
          <w:sz w:val="26"/>
          <w:szCs w:val="26"/>
        </w:rPr>
      </w:pPr>
      <w:r w:rsidRPr="00392F61">
        <w:rPr>
          <w:rFonts w:ascii="Times New Roman" w:hAnsi="Times New Roman" w:cs="Times New Roman"/>
          <w:color w:val="000000"/>
          <w:sz w:val="26"/>
          <w:szCs w:val="26"/>
        </w:rPr>
        <w:t>Шейнов, В.П. Поссорься со мной, если сможешь. Психология бесконфликтного общения / В.П. Шейнов. - СПб.: Питер, 2017. - 320 c.</w:t>
      </w:r>
    </w:p>
    <w:p w:rsidR="00392F61" w:rsidRPr="00392F61" w:rsidRDefault="00392F61" w:rsidP="00392F61">
      <w:pPr>
        <w:pStyle w:val="af0"/>
        <w:ind w:firstLine="567"/>
        <w:rPr>
          <w:rFonts w:ascii="Times New Roman" w:hAnsi="Times New Roman" w:cs="Times New Roman"/>
          <w:b/>
          <w:i/>
          <w:sz w:val="26"/>
          <w:szCs w:val="26"/>
        </w:rPr>
      </w:pPr>
      <w:r w:rsidRPr="00392F61">
        <w:rPr>
          <w:rFonts w:ascii="Times New Roman" w:hAnsi="Times New Roman" w:cs="Times New Roman"/>
          <w:b/>
          <w:i/>
          <w:sz w:val="26"/>
          <w:szCs w:val="26"/>
        </w:rPr>
        <w:t>Интернет-ресурсы:</w:t>
      </w:r>
    </w:p>
    <w:p w:rsidR="00392F61" w:rsidRPr="00392F61" w:rsidRDefault="00392F61" w:rsidP="00392F61">
      <w:pPr>
        <w:ind w:firstLine="567"/>
        <w:contextualSpacing/>
        <w:rPr>
          <w:rFonts w:ascii="Times New Roman" w:hAnsi="Times New Roman" w:cs="Times New Roman"/>
          <w:sz w:val="26"/>
          <w:szCs w:val="26"/>
        </w:rPr>
      </w:pPr>
      <w:r w:rsidRPr="00392F61">
        <w:rPr>
          <w:rFonts w:ascii="Times New Roman" w:hAnsi="Times New Roman" w:cs="Times New Roman"/>
          <w:sz w:val="26"/>
          <w:szCs w:val="26"/>
        </w:rPr>
        <w:t xml:space="preserve"> сайт  http://znanium.com/</w:t>
      </w:r>
    </w:p>
    <w:p w:rsidR="00392F61" w:rsidRPr="00392F61" w:rsidRDefault="00392F61" w:rsidP="00392F61">
      <w:pPr>
        <w:pStyle w:val="c2"/>
        <w:shd w:val="clear" w:color="auto" w:fill="FFFFFF"/>
        <w:spacing w:before="0" w:after="0"/>
        <w:ind w:firstLine="567"/>
        <w:rPr>
          <w:rStyle w:val="c4"/>
          <w:sz w:val="26"/>
          <w:szCs w:val="26"/>
        </w:rPr>
      </w:pPr>
      <w:r w:rsidRPr="00392F61">
        <w:rPr>
          <w:rStyle w:val="c4"/>
          <w:sz w:val="26"/>
          <w:szCs w:val="26"/>
        </w:rPr>
        <w:t xml:space="preserve">Окно открытого доступа  Рособразования к информационным ресурсам </w:t>
      </w:r>
    </w:p>
    <w:p w:rsidR="00392F61" w:rsidRPr="00392F61" w:rsidRDefault="00392F61" w:rsidP="00392F61">
      <w:pPr>
        <w:pStyle w:val="c2"/>
        <w:shd w:val="clear" w:color="auto" w:fill="FFFFFF"/>
        <w:spacing w:before="0" w:after="0"/>
        <w:ind w:firstLine="567"/>
        <w:rPr>
          <w:rStyle w:val="c4"/>
          <w:sz w:val="26"/>
          <w:szCs w:val="26"/>
        </w:rPr>
      </w:pPr>
      <w:r w:rsidRPr="00392F61">
        <w:rPr>
          <w:rStyle w:val="c4"/>
          <w:sz w:val="26"/>
          <w:szCs w:val="26"/>
          <w:lang w:val="en-US"/>
        </w:rPr>
        <w:t>http</w:t>
      </w:r>
      <w:r w:rsidRPr="00392F61">
        <w:rPr>
          <w:rStyle w:val="c4"/>
          <w:sz w:val="26"/>
          <w:szCs w:val="26"/>
        </w:rPr>
        <w:t xml:space="preserve">: // </w:t>
      </w:r>
      <w:r w:rsidRPr="00392F61">
        <w:rPr>
          <w:rStyle w:val="c4"/>
          <w:sz w:val="26"/>
          <w:szCs w:val="26"/>
          <w:lang w:val="en-US"/>
        </w:rPr>
        <w:t>www</w:t>
      </w:r>
      <w:r w:rsidRPr="00392F61">
        <w:rPr>
          <w:rStyle w:val="c4"/>
          <w:sz w:val="26"/>
          <w:szCs w:val="26"/>
        </w:rPr>
        <w:t xml:space="preserve">. </w:t>
      </w:r>
      <w:r w:rsidRPr="00392F61">
        <w:rPr>
          <w:rStyle w:val="c4"/>
          <w:sz w:val="26"/>
          <w:szCs w:val="26"/>
          <w:lang w:val="en-US"/>
        </w:rPr>
        <w:t>electromonter</w:t>
      </w:r>
      <w:r w:rsidRPr="00392F61">
        <w:rPr>
          <w:rStyle w:val="c4"/>
          <w:sz w:val="26"/>
          <w:szCs w:val="26"/>
        </w:rPr>
        <w:t>.</w:t>
      </w:r>
      <w:r w:rsidRPr="00392F61">
        <w:rPr>
          <w:rStyle w:val="c4"/>
          <w:sz w:val="26"/>
          <w:szCs w:val="26"/>
          <w:lang w:val="en-US"/>
        </w:rPr>
        <w:t>info</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http://eor.edu.ru, Федеральный центр информационно-образовательных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http://school-collection.edu.ru, Единая коллекция цифровых 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tabs>
          <w:tab w:val="left" w:pos="-993"/>
        </w:tabs>
        <w:ind w:firstLine="567"/>
        <w:rPr>
          <w:rFonts w:ascii="Times New Roman" w:hAnsi="Times New Roman" w:cs="Times New Roman"/>
          <w:b/>
          <w:i/>
          <w:sz w:val="26"/>
          <w:szCs w:val="26"/>
        </w:rPr>
      </w:pPr>
      <w:r w:rsidRPr="00392F61">
        <w:rPr>
          <w:rFonts w:ascii="Times New Roman" w:hAnsi="Times New Roman" w:cs="Times New Roman"/>
          <w:b/>
          <w:bCs/>
          <w:i/>
          <w:sz w:val="26"/>
          <w:szCs w:val="26"/>
        </w:rPr>
        <w:t xml:space="preserve">Сервисы и инструменты: </w:t>
      </w:r>
    </w:p>
    <w:p w:rsidR="00392F61" w:rsidRPr="00392F61" w:rsidRDefault="00392F61" w:rsidP="00392F61">
      <w:pPr>
        <w:tabs>
          <w:tab w:val="left" w:pos="-993"/>
        </w:tabs>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1. Skype (режим доступа: https://www.skype.com/) </w:t>
      </w:r>
    </w:p>
    <w:p w:rsidR="00392F61" w:rsidRPr="00392F61" w:rsidRDefault="00392F61" w:rsidP="00392F61">
      <w:pPr>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2. Zoom (режим доступа: </w:t>
      </w:r>
      <w:hyperlink r:id="rId10" w:history="1">
        <w:r w:rsidRPr="00392F61">
          <w:rPr>
            <w:rStyle w:val="a3"/>
            <w:rFonts w:ascii="Times New Roman" w:hAnsi="Times New Roman" w:cs="Times New Roman"/>
            <w:sz w:val="26"/>
            <w:szCs w:val="26"/>
          </w:rPr>
          <w:t>https://zoom.us/</w:t>
        </w:r>
      </w:hyperlink>
      <w:r w:rsidRPr="00392F61">
        <w:rPr>
          <w:rFonts w:ascii="Times New Roman" w:hAnsi="Times New Roman" w:cs="Times New Roman"/>
          <w:sz w:val="26"/>
          <w:szCs w:val="26"/>
        </w:rPr>
        <w:t>)</w:t>
      </w:r>
    </w:p>
    <w:p w:rsidR="0000166D" w:rsidRPr="00392F61" w:rsidRDefault="00392F61" w:rsidP="00392F61">
      <w:pPr>
        <w:ind w:firstLine="142"/>
        <w:rPr>
          <w:rFonts w:ascii="Times New Roman" w:eastAsia="Times New Roman" w:hAnsi="Times New Roman" w:cs="Times New Roman"/>
          <w:sz w:val="26"/>
          <w:szCs w:val="26"/>
        </w:rPr>
      </w:pPr>
      <w:r w:rsidRPr="00392F61">
        <w:rPr>
          <w:rFonts w:ascii="Times New Roman" w:hAnsi="Times New Roman" w:cs="Times New Roman"/>
          <w:sz w:val="26"/>
          <w:szCs w:val="26"/>
        </w:rPr>
        <w:t>3. https://disk.yandex.ru/</w:t>
      </w:r>
    </w:p>
    <w:p w:rsidR="007B44BC" w:rsidRPr="006C1414" w:rsidRDefault="007B44BC" w:rsidP="00E03999">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1"/>
          <w:footerReference w:type="default" r:id="rId1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4C5" w:rsidRDefault="00B044C5">
      <w:r>
        <w:separator/>
      </w:r>
    </w:p>
  </w:endnote>
  <w:endnote w:type="continuationSeparator" w:id="0">
    <w:p w:rsidR="00B044C5" w:rsidRDefault="00B04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C84" w:rsidRDefault="00C155D3" w:rsidP="00813FCF">
    <w:pPr>
      <w:pStyle w:val="af4"/>
      <w:framePr w:wrap="around" w:vAnchor="text" w:hAnchor="margin" w:xAlign="right" w:y="1"/>
      <w:rPr>
        <w:rStyle w:val="afe"/>
      </w:rPr>
    </w:pPr>
    <w:r>
      <w:rPr>
        <w:rStyle w:val="afe"/>
      </w:rPr>
      <w:fldChar w:fldCharType="begin"/>
    </w:r>
    <w:r w:rsidR="00710C84">
      <w:rPr>
        <w:rStyle w:val="afe"/>
      </w:rPr>
      <w:instrText xml:space="preserve">PAGE  </w:instrText>
    </w:r>
    <w:r>
      <w:rPr>
        <w:rStyle w:val="afe"/>
      </w:rPr>
      <w:fldChar w:fldCharType="separate"/>
    </w:r>
    <w:r w:rsidR="00710C84">
      <w:rPr>
        <w:rStyle w:val="afe"/>
        <w:noProof/>
      </w:rPr>
      <w:t>70</w:t>
    </w:r>
    <w:r>
      <w:rPr>
        <w:rStyle w:val="afe"/>
      </w:rPr>
      <w:fldChar w:fldCharType="end"/>
    </w:r>
  </w:p>
  <w:p w:rsidR="00710C84" w:rsidRDefault="00710C84"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C84" w:rsidRDefault="00710C84"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C84" w:rsidRDefault="00C155D3" w:rsidP="00813FCF">
    <w:pPr>
      <w:pStyle w:val="af4"/>
      <w:framePr w:wrap="around" w:vAnchor="text" w:hAnchor="margin" w:xAlign="right" w:y="1"/>
      <w:rPr>
        <w:rStyle w:val="afe"/>
      </w:rPr>
    </w:pPr>
    <w:r>
      <w:rPr>
        <w:rStyle w:val="afe"/>
      </w:rPr>
      <w:fldChar w:fldCharType="begin"/>
    </w:r>
    <w:r w:rsidR="00710C84">
      <w:rPr>
        <w:rStyle w:val="afe"/>
      </w:rPr>
      <w:instrText xml:space="preserve">PAGE  </w:instrText>
    </w:r>
    <w:r>
      <w:rPr>
        <w:rStyle w:val="afe"/>
      </w:rPr>
      <w:fldChar w:fldCharType="separate"/>
    </w:r>
    <w:r w:rsidR="00710C84">
      <w:rPr>
        <w:rStyle w:val="afe"/>
        <w:noProof/>
      </w:rPr>
      <w:t>76</w:t>
    </w:r>
    <w:r>
      <w:rPr>
        <w:rStyle w:val="afe"/>
      </w:rPr>
      <w:fldChar w:fldCharType="end"/>
    </w:r>
  </w:p>
  <w:p w:rsidR="00710C84" w:rsidRDefault="00710C84"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C84" w:rsidRDefault="00710C84"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4C5" w:rsidRDefault="00B044C5">
      <w:r>
        <w:separator/>
      </w:r>
    </w:p>
  </w:footnote>
  <w:footnote w:type="continuationSeparator" w:id="0">
    <w:p w:rsidR="00B044C5" w:rsidRDefault="00B04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00041BB"/>
    <w:multiLevelType w:val="hybridMultilevel"/>
    <w:tmpl w:val="F85479DA"/>
    <w:lvl w:ilvl="0" w:tplc="3B7A3A1E">
      <w:start w:val="1"/>
      <w:numFmt w:val="bullet"/>
      <w:lvlText w:val="-"/>
      <w:lvlJc w:val="left"/>
    </w:lvl>
    <w:lvl w:ilvl="1" w:tplc="156AFCF2">
      <w:start w:val="1"/>
      <w:numFmt w:val="bullet"/>
      <w:lvlText w:val="В"/>
      <w:lvlJc w:val="left"/>
    </w:lvl>
    <w:lvl w:ilvl="2" w:tplc="7BA004B4">
      <w:numFmt w:val="decimal"/>
      <w:lvlText w:val=""/>
      <w:lvlJc w:val="left"/>
    </w:lvl>
    <w:lvl w:ilvl="3" w:tplc="D452F06C">
      <w:numFmt w:val="decimal"/>
      <w:lvlText w:val=""/>
      <w:lvlJc w:val="left"/>
    </w:lvl>
    <w:lvl w:ilvl="4" w:tplc="2164448A">
      <w:numFmt w:val="decimal"/>
      <w:lvlText w:val=""/>
      <w:lvlJc w:val="left"/>
    </w:lvl>
    <w:lvl w:ilvl="5" w:tplc="CF7A3632">
      <w:numFmt w:val="decimal"/>
      <w:lvlText w:val=""/>
      <w:lvlJc w:val="left"/>
    </w:lvl>
    <w:lvl w:ilvl="6" w:tplc="8AE4C030">
      <w:numFmt w:val="decimal"/>
      <w:lvlText w:val=""/>
      <w:lvlJc w:val="left"/>
    </w:lvl>
    <w:lvl w:ilvl="7" w:tplc="A1F48366">
      <w:numFmt w:val="decimal"/>
      <w:lvlText w:val=""/>
      <w:lvlJc w:val="left"/>
    </w:lvl>
    <w:lvl w:ilvl="8" w:tplc="4AB80C6A">
      <w:numFmt w:val="decimal"/>
      <w:lvlText w:val=""/>
      <w:lvlJc w:val="left"/>
    </w:lvl>
  </w:abstractNum>
  <w:abstractNum w:abstractNumId="5">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1">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2">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24"/>
  </w:num>
  <w:num w:numId="4">
    <w:abstractNumId w:val="17"/>
  </w:num>
  <w:num w:numId="5">
    <w:abstractNumId w:val="27"/>
  </w:num>
  <w:num w:numId="6">
    <w:abstractNumId w:val="32"/>
  </w:num>
  <w:num w:numId="7">
    <w:abstractNumId w:val="2"/>
  </w:num>
  <w:num w:numId="8">
    <w:abstractNumId w:val="3"/>
  </w:num>
  <w:num w:numId="9">
    <w:abstractNumId w:val="10"/>
  </w:num>
  <w:num w:numId="10">
    <w:abstractNumId w:val="20"/>
  </w:num>
  <w:num w:numId="11">
    <w:abstractNumId w:val="8"/>
  </w:num>
  <w:num w:numId="12">
    <w:abstractNumId w:val="36"/>
  </w:num>
  <w:num w:numId="13">
    <w:abstractNumId w:val="34"/>
  </w:num>
  <w:num w:numId="14">
    <w:abstractNumId w:val="11"/>
  </w:num>
  <w:num w:numId="15">
    <w:abstractNumId w:val="28"/>
  </w:num>
  <w:num w:numId="16">
    <w:abstractNumId w:val="13"/>
  </w:num>
  <w:num w:numId="17">
    <w:abstractNumId w:val="31"/>
  </w:num>
  <w:num w:numId="18">
    <w:abstractNumId w:val="14"/>
  </w:num>
  <w:num w:numId="19">
    <w:abstractNumId w:val="21"/>
  </w:num>
  <w:num w:numId="20">
    <w:abstractNumId w:val="19"/>
  </w:num>
  <w:num w:numId="21">
    <w:abstractNumId w:val="15"/>
  </w:num>
  <w:num w:numId="22">
    <w:abstractNumId w:val="33"/>
  </w:num>
  <w:num w:numId="23">
    <w:abstractNumId w:val="25"/>
  </w:num>
  <w:num w:numId="24">
    <w:abstractNumId w:val="30"/>
  </w:num>
  <w:num w:numId="25">
    <w:abstractNumId w:val="12"/>
  </w:num>
  <w:num w:numId="26">
    <w:abstractNumId w:val="9"/>
  </w:num>
  <w:num w:numId="27">
    <w:abstractNumId w:val="18"/>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5"/>
  </w:num>
  <w:num w:numId="32">
    <w:abstractNumId w:val="6"/>
  </w:num>
  <w:num w:numId="33">
    <w:abstractNumId w:val="16"/>
  </w:num>
  <w:num w:numId="34">
    <w:abstractNumId w:val="4"/>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useFELayout/>
  </w:compat>
  <w:rsids>
    <w:rsidRoot w:val="00BF320B"/>
    <w:rsid w:val="00000656"/>
    <w:rsid w:val="0000166D"/>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1F6013"/>
    <w:rsid w:val="00202D90"/>
    <w:rsid w:val="002059F7"/>
    <w:rsid w:val="002074FD"/>
    <w:rsid w:val="00241A4D"/>
    <w:rsid w:val="0026546C"/>
    <w:rsid w:val="00290640"/>
    <w:rsid w:val="002A03E7"/>
    <w:rsid w:val="002D7729"/>
    <w:rsid w:val="002E1FFB"/>
    <w:rsid w:val="002E304D"/>
    <w:rsid w:val="002E4861"/>
    <w:rsid w:val="003518EC"/>
    <w:rsid w:val="00353121"/>
    <w:rsid w:val="0037023C"/>
    <w:rsid w:val="003854C8"/>
    <w:rsid w:val="00392F61"/>
    <w:rsid w:val="003A4A8E"/>
    <w:rsid w:val="003D7753"/>
    <w:rsid w:val="00420EEB"/>
    <w:rsid w:val="004578A7"/>
    <w:rsid w:val="004649E2"/>
    <w:rsid w:val="0047250C"/>
    <w:rsid w:val="00496C6B"/>
    <w:rsid w:val="004B2455"/>
    <w:rsid w:val="004B66DC"/>
    <w:rsid w:val="004D3296"/>
    <w:rsid w:val="00506EDB"/>
    <w:rsid w:val="005103EA"/>
    <w:rsid w:val="00510B44"/>
    <w:rsid w:val="005A4329"/>
    <w:rsid w:val="005C04BD"/>
    <w:rsid w:val="005C275D"/>
    <w:rsid w:val="005D1028"/>
    <w:rsid w:val="005D33B4"/>
    <w:rsid w:val="006862F9"/>
    <w:rsid w:val="00696953"/>
    <w:rsid w:val="006C1414"/>
    <w:rsid w:val="006D2196"/>
    <w:rsid w:val="006D37F6"/>
    <w:rsid w:val="006D71CA"/>
    <w:rsid w:val="0070738B"/>
    <w:rsid w:val="00710C84"/>
    <w:rsid w:val="00733695"/>
    <w:rsid w:val="007621A6"/>
    <w:rsid w:val="00790611"/>
    <w:rsid w:val="007A254C"/>
    <w:rsid w:val="007A3131"/>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8F1E36"/>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044C5"/>
    <w:rsid w:val="00B231DA"/>
    <w:rsid w:val="00B57B41"/>
    <w:rsid w:val="00B939B3"/>
    <w:rsid w:val="00BA06A2"/>
    <w:rsid w:val="00BD3D23"/>
    <w:rsid w:val="00BF27FB"/>
    <w:rsid w:val="00BF320B"/>
    <w:rsid w:val="00C030E6"/>
    <w:rsid w:val="00C03F29"/>
    <w:rsid w:val="00C04946"/>
    <w:rsid w:val="00C1052A"/>
    <w:rsid w:val="00C155D3"/>
    <w:rsid w:val="00C6137C"/>
    <w:rsid w:val="00C63C77"/>
    <w:rsid w:val="00C65FB6"/>
    <w:rsid w:val="00C66233"/>
    <w:rsid w:val="00C7399A"/>
    <w:rsid w:val="00C7408D"/>
    <w:rsid w:val="00C74C5D"/>
    <w:rsid w:val="00C853AB"/>
    <w:rsid w:val="00CB4C01"/>
    <w:rsid w:val="00CB77DC"/>
    <w:rsid w:val="00CD6050"/>
    <w:rsid w:val="00CE1C52"/>
    <w:rsid w:val="00D25754"/>
    <w:rsid w:val="00D4228B"/>
    <w:rsid w:val="00D45E97"/>
    <w:rsid w:val="00D50574"/>
    <w:rsid w:val="00D720B7"/>
    <w:rsid w:val="00D857BB"/>
    <w:rsid w:val="00DA54E6"/>
    <w:rsid w:val="00DB1414"/>
    <w:rsid w:val="00DB7998"/>
    <w:rsid w:val="00DD569B"/>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2174"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077973"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15</Pages>
  <Words>7002</Words>
  <Characters>39916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25</cp:revision>
  <cp:lastPrinted>2021-11-13T08:04:00Z</cp:lastPrinted>
  <dcterms:created xsi:type="dcterms:W3CDTF">2022-03-16T14:57:00Z</dcterms:created>
  <dcterms:modified xsi:type="dcterms:W3CDTF">2022-10-14T12:24:00Z</dcterms:modified>
</cp:coreProperties>
</file>